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695F" w14:textId="4B92B5D9" w:rsidR="00A438FC" w:rsidRPr="004D59B1" w:rsidRDefault="00A438FC" w:rsidP="00A438FC">
      <w:pPr>
        <w:pStyle w:val="BodyText"/>
        <w:spacing w:before="0" w:after="240"/>
        <w:ind w:left="0" w:firstLine="0"/>
        <w:jc w:val="both"/>
        <w:rPr>
          <w:bCs/>
          <w:sz w:val="22"/>
          <w:szCs w:val="22"/>
        </w:rPr>
      </w:pPr>
      <w:r w:rsidRPr="00123010">
        <w:rPr>
          <w:sz w:val="22"/>
          <w:szCs w:val="22"/>
        </w:rPr>
        <w:t xml:space="preserve">The LCWTL Rules and Regulations may be revised upon consideration and recommendation by the Rules Committee.  The Rules Committee is </w:t>
      </w:r>
      <w:r>
        <w:rPr>
          <w:sz w:val="22"/>
          <w:szCs w:val="22"/>
        </w:rPr>
        <w:t xml:space="preserve">appointed and </w:t>
      </w:r>
      <w:r w:rsidRPr="00123010">
        <w:rPr>
          <w:sz w:val="22"/>
          <w:szCs w:val="22"/>
        </w:rPr>
        <w:t xml:space="preserve">chaired by the Associate Director and meets annually to discuss and review any such revisions.  All suggested </w:t>
      </w:r>
      <w:r>
        <w:rPr>
          <w:sz w:val="22"/>
          <w:szCs w:val="22"/>
        </w:rPr>
        <w:t>rule changes</w:t>
      </w:r>
      <w:r w:rsidRPr="00123010">
        <w:rPr>
          <w:sz w:val="22"/>
          <w:szCs w:val="22"/>
        </w:rPr>
        <w:t xml:space="preserve"> must be emailed to the Rules Committee Chairperson and Rules Coordinator at </w:t>
      </w:r>
      <w:hyperlink r:id="rId8" w:history="1">
        <w:r w:rsidRPr="00123010">
          <w:rPr>
            <w:rStyle w:val="Hyperlink"/>
            <w:color w:val="auto"/>
            <w:sz w:val="22"/>
            <w:szCs w:val="22"/>
          </w:rPr>
          <w:t>Rules@LCWTL5.com</w:t>
        </w:r>
      </w:hyperlink>
      <w:r w:rsidRPr="00123010">
        <w:rPr>
          <w:sz w:val="22"/>
          <w:szCs w:val="22"/>
        </w:rPr>
        <w:t xml:space="preserve"> by </w:t>
      </w:r>
      <w:r w:rsidR="00B762BB">
        <w:rPr>
          <w:b/>
          <w:sz w:val="22"/>
          <w:szCs w:val="22"/>
        </w:rPr>
        <w:t xml:space="preserve">date specified by the Executive Director. </w:t>
      </w:r>
    </w:p>
    <w:p w14:paraId="14A13390" w14:textId="77777777" w:rsidR="00E4266A" w:rsidRPr="00123010" w:rsidRDefault="00E4266A" w:rsidP="00E4266A">
      <w:pPr>
        <w:pStyle w:val="BodyText"/>
        <w:spacing w:before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When submitting your proposed rule change, </w:t>
      </w:r>
      <w:r w:rsidRPr="00123010">
        <w:rPr>
          <w:sz w:val="22"/>
          <w:szCs w:val="22"/>
        </w:rPr>
        <w:t xml:space="preserve">consider the following criteria and how this revision will affect your team, your </w:t>
      </w:r>
      <w:proofErr w:type="gramStart"/>
      <w:r w:rsidRPr="00123010">
        <w:rPr>
          <w:sz w:val="22"/>
          <w:szCs w:val="22"/>
        </w:rPr>
        <w:t>club</w:t>
      </w:r>
      <w:proofErr w:type="gramEnd"/>
      <w:r w:rsidRPr="00123010">
        <w:rPr>
          <w:sz w:val="22"/>
          <w:szCs w:val="22"/>
        </w:rPr>
        <w:t xml:space="preserve"> and the League.   </w:t>
      </w:r>
    </w:p>
    <w:p w14:paraId="0743CAD2" w14:textId="77777777" w:rsidR="00E4266A" w:rsidRPr="00846F76" w:rsidRDefault="00E4266A" w:rsidP="00E4266A">
      <w:pPr>
        <w:pStyle w:val="BodyText"/>
        <w:numPr>
          <w:ilvl w:val="0"/>
          <w:numId w:val="8"/>
        </w:numPr>
        <w:spacing w:before="0"/>
        <w:ind w:left="450" w:firstLine="0"/>
        <w:jc w:val="both"/>
        <w:rPr>
          <w:sz w:val="22"/>
          <w:szCs w:val="22"/>
        </w:rPr>
      </w:pPr>
      <w:r w:rsidRPr="00846F76">
        <w:rPr>
          <w:sz w:val="22"/>
          <w:szCs w:val="22"/>
        </w:rPr>
        <w:t>Is this rule necessary?  Does it solve a problem?</w:t>
      </w:r>
    </w:p>
    <w:p w14:paraId="4EC893E9" w14:textId="77777777" w:rsidR="00E4266A" w:rsidRPr="00846F76" w:rsidRDefault="00E4266A" w:rsidP="00E4266A">
      <w:pPr>
        <w:pStyle w:val="BodyText"/>
        <w:numPr>
          <w:ilvl w:val="0"/>
          <w:numId w:val="8"/>
        </w:numPr>
        <w:spacing w:before="0"/>
        <w:ind w:hanging="270"/>
        <w:jc w:val="both"/>
        <w:rPr>
          <w:sz w:val="22"/>
          <w:szCs w:val="22"/>
        </w:rPr>
      </w:pPr>
      <w:r w:rsidRPr="00846F76">
        <w:rPr>
          <w:sz w:val="22"/>
          <w:szCs w:val="22"/>
        </w:rPr>
        <w:t>What are the results or consequences (possible unintended) if this rule passes?</w:t>
      </w:r>
    </w:p>
    <w:p w14:paraId="7FDF1F44" w14:textId="77777777" w:rsidR="00E4266A" w:rsidRPr="00846F76" w:rsidRDefault="00E4266A" w:rsidP="00E4266A">
      <w:pPr>
        <w:pStyle w:val="BodyText"/>
        <w:numPr>
          <w:ilvl w:val="0"/>
          <w:numId w:val="8"/>
        </w:numPr>
        <w:spacing w:before="0" w:after="240"/>
        <w:ind w:hanging="270"/>
        <w:jc w:val="both"/>
        <w:rPr>
          <w:sz w:val="22"/>
          <w:szCs w:val="22"/>
        </w:rPr>
      </w:pPr>
      <w:r w:rsidRPr="00846F76">
        <w:rPr>
          <w:sz w:val="22"/>
          <w:szCs w:val="22"/>
        </w:rPr>
        <w:t>Is this rule fair to all players</w:t>
      </w:r>
      <w:r>
        <w:rPr>
          <w:sz w:val="22"/>
          <w:szCs w:val="22"/>
        </w:rPr>
        <w:t>,</w:t>
      </w:r>
      <w:r w:rsidRPr="00846F76">
        <w:rPr>
          <w:sz w:val="22"/>
          <w:szCs w:val="22"/>
        </w:rPr>
        <w:t xml:space="preserve"> </w:t>
      </w:r>
      <w:proofErr w:type="gramStart"/>
      <w:r w:rsidRPr="00846F76">
        <w:rPr>
          <w:sz w:val="22"/>
          <w:szCs w:val="22"/>
        </w:rPr>
        <w:t>teams</w:t>
      </w:r>
      <w:proofErr w:type="gramEnd"/>
      <w:r>
        <w:rPr>
          <w:sz w:val="22"/>
          <w:szCs w:val="22"/>
        </w:rPr>
        <w:t xml:space="preserve"> and</w:t>
      </w:r>
      <w:r w:rsidRPr="00846F76">
        <w:rPr>
          <w:sz w:val="22"/>
          <w:szCs w:val="22"/>
        </w:rPr>
        <w:t xml:space="preserve"> divisions? </w:t>
      </w:r>
    </w:p>
    <w:p w14:paraId="2DBF7ACD" w14:textId="77777777" w:rsidR="00F95798" w:rsidRDefault="007E4E1F" w:rsidP="006E6B38">
      <w:pPr>
        <w:pStyle w:val="BodyText"/>
        <w:spacing w:before="0" w:after="60"/>
        <w:ind w:left="0" w:firstLine="0"/>
        <w:rPr>
          <w:b/>
          <w:color w:val="000000" w:themeColor="text1"/>
          <w:sz w:val="22"/>
          <w:szCs w:val="22"/>
        </w:rPr>
      </w:pPr>
      <w:r w:rsidRPr="00973E50">
        <w:rPr>
          <w:b/>
          <w:color w:val="000000" w:themeColor="text1"/>
          <w:sz w:val="22"/>
          <w:szCs w:val="22"/>
        </w:rPr>
        <w:t xml:space="preserve">Place an “X” in </w:t>
      </w:r>
      <w:r w:rsidR="006E6B38" w:rsidRPr="00973E50">
        <w:rPr>
          <w:b/>
          <w:color w:val="000000" w:themeColor="text1"/>
          <w:sz w:val="22"/>
          <w:szCs w:val="22"/>
        </w:rPr>
        <w:t>one</w:t>
      </w:r>
      <w:r w:rsidRPr="00973E50">
        <w:rPr>
          <w:b/>
          <w:color w:val="000000" w:themeColor="text1"/>
          <w:sz w:val="22"/>
          <w:szCs w:val="22"/>
        </w:rPr>
        <w:t xml:space="preserve"> box</w:t>
      </w:r>
      <w:r w:rsidR="00E615E8">
        <w:rPr>
          <w:b/>
          <w:color w:val="000000" w:themeColor="text1"/>
          <w:sz w:val="22"/>
          <w:szCs w:val="22"/>
        </w:rPr>
        <w:t xml:space="preserve"> which describes the proposed rule change.  </w:t>
      </w:r>
    </w:p>
    <w:tbl>
      <w:tblPr>
        <w:tblStyle w:val="TableGrid"/>
        <w:tblW w:w="4512" w:type="pct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"/>
        <w:gridCol w:w="2822"/>
        <w:gridCol w:w="425"/>
        <w:gridCol w:w="2822"/>
        <w:gridCol w:w="429"/>
        <w:gridCol w:w="2822"/>
      </w:tblGrid>
      <w:tr w:rsidR="00980F60" w14:paraId="40202C84" w14:textId="77777777" w:rsidTr="00E4266A">
        <w:trPr>
          <w:trHeight w:val="432"/>
        </w:trPr>
        <w:tc>
          <w:tcPr>
            <w:tcW w:w="215" w:type="pct"/>
            <w:vAlign w:val="center"/>
          </w:tcPr>
          <w:p w14:paraId="25D6D122" w14:textId="77777777" w:rsidR="00980F60" w:rsidRPr="005A5E4F" w:rsidRDefault="00980F60" w:rsidP="00357A27">
            <w:pPr>
              <w:pStyle w:val="BodyText"/>
              <w:spacing w:before="0"/>
              <w:ind w:left="0" w:firstLine="0"/>
              <w:jc w:val="center"/>
              <w:rPr>
                <w:rFonts w:cs="Calibri"/>
                <w:caps/>
                <w:sz w:val="32"/>
                <w:szCs w:val="22"/>
              </w:rPr>
            </w:pPr>
          </w:p>
        </w:tc>
        <w:tc>
          <w:tcPr>
            <w:tcW w:w="1449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21C3D8" w14:textId="77777777" w:rsidR="00980F60" w:rsidRPr="00E4266A" w:rsidRDefault="00E615E8" w:rsidP="00980F60">
            <w:pPr>
              <w:pStyle w:val="BodyText"/>
              <w:spacing w:before="0"/>
              <w:ind w:left="0" w:firstLine="0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New</w:t>
            </w:r>
          </w:p>
        </w:tc>
        <w:tc>
          <w:tcPr>
            <w:tcW w:w="218" w:type="pct"/>
            <w:vAlign w:val="center"/>
          </w:tcPr>
          <w:p w14:paraId="5362FBAD" w14:textId="77777777" w:rsidR="00980F60" w:rsidRPr="005A5E4F" w:rsidRDefault="00980F60" w:rsidP="00357A27">
            <w:pPr>
              <w:pStyle w:val="BodyText"/>
              <w:spacing w:before="0"/>
              <w:ind w:left="0" w:firstLine="0"/>
              <w:jc w:val="center"/>
              <w:rPr>
                <w:rFonts w:cs="Calibri"/>
                <w:caps/>
                <w:sz w:val="32"/>
                <w:szCs w:val="22"/>
              </w:rPr>
            </w:pPr>
          </w:p>
        </w:tc>
        <w:tc>
          <w:tcPr>
            <w:tcW w:w="1449" w:type="pc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75DFD42" w14:textId="77777777" w:rsidR="00980F60" w:rsidRPr="00E4266A" w:rsidRDefault="00E615E8" w:rsidP="00980F60">
            <w:pPr>
              <w:pStyle w:val="BodyText"/>
              <w:spacing w:before="0"/>
              <w:ind w:left="0" w:firstLine="0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Existing</w:t>
            </w:r>
          </w:p>
        </w:tc>
        <w:tc>
          <w:tcPr>
            <w:tcW w:w="220" w:type="pct"/>
            <w:vAlign w:val="center"/>
          </w:tcPr>
          <w:p w14:paraId="0BC9858D" w14:textId="77777777" w:rsidR="00980F60" w:rsidRPr="005A5E4F" w:rsidRDefault="00980F60" w:rsidP="00357A27">
            <w:pPr>
              <w:pStyle w:val="BodyText"/>
              <w:spacing w:before="0"/>
              <w:ind w:left="0" w:firstLine="0"/>
              <w:jc w:val="center"/>
              <w:rPr>
                <w:rFonts w:cs="Calibri"/>
                <w:caps/>
                <w:sz w:val="32"/>
                <w:szCs w:val="22"/>
              </w:rPr>
            </w:pPr>
          </w:p>
        </w:tc>
        <w:tc>
          <w:tcPr>
            <w:tcW w:w="1449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152B05" w14:textId="77777777" w:rsidR="00980F60" w:rsidRPr="00E4266A" w:rsidRDefault="00E615E8" w:rsidP="00980F60">
            <w:pPr>
              <w:pStyle w:val="BodyText"/>
              <w:spacing w:before="0"/>
              <w:ind w:left="0" w:firstLine="0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By-Law</w:t>
            </w:r>
          </w:p>
        </w:tc>
      </w:tr>
    </w:tbl>
    <w:p w14:paraId="2D58ABA8" w14:textId="77777777" w:rsidR="006E6B38" w:rsidRPr="007E4E1F" w:rsidRDefault="006E6B38" w:rsidP="007E4E1F">
      <w:pPr>
        <w:pStyle w:val="BodyText"/>
        <w:spacing w:before="0"/>
        <w:ind w:left="0" w:firstLine="0"/>
        <w:jc w:val="both"/>
        <w:rPr>
          <w:rFonts w:cs="Calibri"/>
          <w:sz w:val="14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3896"/>
        <w:gridCol w:w="1614"/>
        <w:gridCol w:w="3663"/>
      </w:tblGrid>
      <w:tr w:rsidR="00E4266A" w:rsidRPr="0084278C" w14:paraId="68A5DE13" w14:textId="77777777" w:rsidTr="009A39C8">
        <w:trPr>
          <w:trHeight w:hRule="exact" w:val="343"/>
        </w:trPr>
        <w:tc>
          <w:tcPr>
            <w:tcW w:w="2554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BE0E7E" w14:textId="77777777" w:rsidR="00E4266A" w:rsidRPr="0034308F" w:rsidRDefault="00E4266A" w:rsidP="009A39C8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b/>
                <w:caps/>
                <w:spacing w:val="-1"/>
                <w:sz w:val="24"/>
              </w:rPr>
            </w:pPr>
            <w:r>
              <w:rPr>
                <w:b/>
                <w:caps/>
                <w:spacing w:val="-1"/>
                <w:sz w:val="24"/>
              </w:rPr>
              <w:t>submitted</w:t>
            </w:r>
            <w:r w:rsidRPr="0034308F">
              <w:rPr>
                <w:b/>
                <w:caps/>
                <w:spacing w:val="-1"/>
                <w:sz w:val="24"/>
              </w:rPr>
              <w:t xml:space="preserve"> BY:</w:t>
            </w:r>
          </w:p>
        </w:tc>
        <w:tc>
          <w:tcPr>
            <w:tcW w:w="244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3ED609" w14:textId="77777777" w:rsidR="00E4266A" w:rsidRPr="0084278C" w:rsidRDefault="00E4266A" w:rsidP="009A39C8">
            <w:pPr>
              <w:pStyle w:val="TableParagraph"/>
              <w:spacing w:before="17"/>
              <w:ind w:left="160"/>
              <w:rPr>
                <w:b/>
                <w:caps/>
                <w:sz w:val="24"/>
                <w:szCs w:val="24"/>
              </w:rPr>
            </w:pPr>
            <w:r w:rsidRPr="0084278C"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4266A" w:rsidRPr="003F20D6" w14:paraId="439E59B1" w14:textId="77777777" w:rsidTr="009A39C8">
        <w:tblPrEx>
          <w:shd w:val="clear" w:color="auto" w:fill="auto"/>
        </w:tblPrEx>
        <w:trPr>
          <w:trHeight w:val="346"/>
        </w:trPr>
        <w:tc>
          <w:tcPr>
            <w:tcW w:w="74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3E4571B1" w14:textId="77777777" w:rsidR="00E4266A" w:rsidRPr="003F20D6" w:rsidRDefault="00E4266A" w:rsidP="009A39C8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rFonts w:eastAsia="Calibri" w:cs="Calibri"/>
              </w:rPr>
            </w:pPr>
            <w:r>
              <w:rPr>
                <w:spacing w:val="-1"/>
              </w:rPr>
              <w:t>Captain/Player</w:t>
            </w:r>
            <w:r w:rsidRPr="003F20D6">
              <w:rPr>
                <w:spacing w:val="-1"/>
              </w:rPr>
              <w:t>:</w:t>
            </w:r>
          </w:p>
        </w:tc>
        <w:tc>
          <w:tcPr>
            <w:tcW w:w="1806" w:type="pct"/>
            <w:tcBorders>
              <w:bottom w:val="single" w:sz="6" w:space="0" w:color="000000"/>
              <w:right w:val="single" w:sz="4" w:space="0" w:color="auto"/>
            </w:tcBorders>
            <w:vAlign w:val="bottom"/>
          </w:tcPr>
          <w:p w14:paraId="092777A2" w14:textId="77777777" w:rsidR="00E4266A" w:rsidRPr="003F20D6" w:rsidRDefault="00E4266A" w:rsidP="009A39C8">
            <w:pPr>
              <w:pStyle w:val="TableParagraph"/>
              <w:tabs>
                <w:tab w:val="left" w:pos="4066"/>
              </w:tabs>
              <w:spacing w:before="17"/>
              <w:ind w:left="106"/>
              <w:jc w:val="both"/>
              <w:rPr>
                <w:rFonts w:eastAsia="Calibri" w:cs="Calibri"/>
              </w:rPr>
            </w:pPr>
          </w:p>
        </w:tc>
        <w:tc>
          <w:tcPr>
            <w:tcW w:w="7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253DA5" w14:textId="77777777" w:rsidR="00E4266A" w:rsidRPr="003F20D6" w:rsidRDefault="00E4266A" w:rsidP="009A39C8">
            <w:pPr>
              <w:pStyle w:val="TableParagraph"/>
              <w:spacing w:before="17"/>
              <w:ind w:left="160"/>
              <w:rPr>
                <w:rFonts w:eastAsia="Calibri" w:cs="Calibri"/>
              </w:rPr>
            </w:pPr>
            <w:r>
              <w:t>Phone:</w:t>
            </w:r>
          </w:p>
        </w:tc>
        <w:tc>
          <w:tcPr>
            <w:tcW w:w="1698" w:type="pct"/>
            <w:tcBorders>
              <w:left w:val="single" w:sz="4" w:space="0" w:color="auto"/>
            </w:tcBorders>
            <w:vAlign w:val="bottom"/>
          </w:tcPr>
          <w:p w14:paraId="11BABAD6" w14:textId="77777777" w:rsidR="00E4266A" w:rsidRPr="003F20D6" w:rsidRDefault="00E4266A" w:rsidP="009A39C8">
            <w:pPr>
              <w:pStyle w:val="TableParagraph"/>
              <w:spacing w:before="17"/>
              <w:ind w:left="160"/>
              <w:rPr>
                <w:rFonts w:eastAsia="Calibri" w:cs="Calibri"/>
              </w:rPr>
            </w:pPr>
          </w:p>
        </w:tc>
      </w:tr>
      <w:tr w:rsidR="00E4266A" w:rsidRPr="003F20D6" w14:paraId="143E73C4" w14:textId="77777777" w:rsidTr="009A39C8">
        <w:tblPrEx>
          <w:shd w:val="clear" w:color="auto" w:fill="auto"/>
        </w:tblPrEx>
        <w:trPr>
          <w:trHeight w:val="346"/>
        </w:trPr>
        <w:tc>
          <w:tcPr>
            <w:tcW w:w="748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2CE3ACC0" w14:textId="77777777" w:rsidR="00E4266A" w:rsidRPr="003F20D6" w:rsidRDefault="00E4266A" w:rsidP="009A39C8">
            <w:pPr>
              <w:pStyle w:val="TableParagraph"/>
              <w:tabs>
                <w:tab w:val="left" w:pos="4066"/>
              </w:tabs>
              <w:spacing w:before="17"/>
              <w:ind w:left="106"/>
              <w:rPr>
                <w:spacing w:val="-1"/>
                <w:w w:val="95"/>
              </w:rPr>
            </w:pPr>
            <w:r>
              <w:rPr>
                <w:spacing w:val="-1"/>
                <w:w w:val="95"/>
              </w:rPr>
              <w:t>Club/Team:</w:t>
            </w:r>
          </w:p>
        </w:tc>
        <w:tc>
          <w:tcPr>
            <w:tcW w:w="1806" w:type="pct"/>
            <w:tcBorders>
              <w:right w:val="single" w:sz="6" w:space="0" w:color="000000"/>
            </w:tcBorders>
            <w:vAlign w:val="bottom"/>
          </w:tcPr>
          <w:p w14:paraId="3567063C" w14:textId="77777777" w:rsidR="00E4266A" w:rsidRPr="003F20D6" w:rsidRDefault="00E4266A" w:rsidP="009A39C8">
            <w:pPr>
              <w:pStyle w:val="TableParagraph"/>
              <w:tabs>
                <w:tab w:val="left" w:pos="4066"/>
              </w:tabs>
              <w:spacing w:before="17"/>
              <w:ind w:left="106"/>
              <w:jc w:val="both"/>
              <w:rPr>
                <w:rFonts w:eastAsia="Calibri" w:cs="Calibri"/>
              </w:rPr>
            </w:pPr>
          </w:p>
        </w:tc>
        <w:tc>
          <w:tcPr>
            <w:tcW w:w="748" w:type="pct"/>
            <w:tcBorders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14:paraId="4C670662" w14:textId="77777777" w:rsidR="00E4266A" w:rsidRPr="003F20D6" w:rsidRDefault="00E4266A" w:rsidP="009A39C8">
            <w:pPr>
              <w:pStyle w:val="TableParagraph"/>
              <w:spacing w:before="17"/>
              <w:ind w:left="160"/>
              <w:rPr>
                <w:rFonts w:eastAsia="Calibri" w:cs="Calibri"/>
              </w:rPr>
            </w:pPr>
            <w:r>
              <w:t>Email</w:t>
            </w:r>
            <w:r w:rsidRPr="003F20D6">
              <w:t>:</w:t>
            </w:r>
          </w:p>
        </w:tc>
        <w:tc>
          <w:tcPr>
            <w:tcW w:w="1698" w:type="pct"/>
            <w:tcBorders>
              <w:left w:val="single" w:sz="6" w:space="0" w:color="000000"/>
            </w:tcBorders>
            <w:vAlign w:val="bottom"/>
          </w:tcPr>
          <w:p w14:paraId="276CCE98" w14:textId="77777777" w:rsidR="00E4266A" w:rsidRPr="003F20D6" w:rsidRDefault="00E4266A" w:rsidP="009A39C8">
            <w:pPr>
              <w:pStyle w:val="TableParagraph"/>
              <w:spacing w:before="17"/>
              <w:ind w:left="160"/>
              <w:rPr>
                <w:rFonts w:eastAsia="Calibri" w:cs="Calibri"/>
              </w:rPr>
            </w:pPr>
          </w:p>
        </w:tc>
      </w:tr>
    </w:tbl>
    <w:p w14:paraId="3AEBD1D0" w14:textId="77777777" w:rsidR="00F95798" w:rsidRDefault="00F95798" w:rsidP="00F95798">
      <w:pPr>
        <w:spacing w:before="8"/>
        <w:rPr>
          <w:rFonts w:asciiTheme="minorHAnsi" w:eastAsia="Calibri" w:hAnsiTheme="minorHAnsi" w:cs="Calibri"/>
          <w:b/>
          <w:bCs/>
          <w:sz w:val="1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4"/>
      </w:tblGrid>
      <w:tr w:rsidR="00E4266A" w:rsidRPr="005C0519" w14:paraId="76F586B4" w14:textId="77777777" w:rsidTr="009A39C8">
        <w:trPr>
          <w:trHeight w:hRule="exact" w:val="7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3DCE777" w14:textId="77777777" w:rsidR="00E4266A" w:rsidRDefault="00E4266A" w:rsidP="009A39C8">
            <w:pPr>
              <w:pStyle w:val="TableParagraph"/>
              <w:spacing w:line="291" w:lineRule="exact"/>
              <w:ind w:left="106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caps/>
                <w:sz w:val="24"/>
                <w:szCs w:val="24"/>
              </w:rPr>
              <w:t>proposed rule change:</w:t>
            </w:r>
          </w:p>
          <w:p w14:paraId="4CA87DF9" w14:textId="77777777" w:rsidR="00E4266A" w:rsidRPr="005C0519" w:rsidRDefault="00E4266A" w:rsidP="009A39C8">
            <w:pPr>
              <w:pStyle w:val="TableParagraph"/>
              <w:spacing w:line="291" w:lineRule="exact"/>
              <w:ind w:left="10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Clearly and concisely present your </w:t>
            </w:r>
            <w:r w:rsidR="00E615E8">
              <w:rPr>
                <w:rFonts w:eastAsia="Calibri" w:cs="Calibri"/>
                <w:sz w:val="24"/>
                <w:szCs w:val="24"/>
              </w:rPr>
              <w:t>proposed</w:t>
            </w:r>
            <w:r>
              <w:rPr>
                <w:rFonts w:eastAsia="Calibri" w:cs="Calibri"/>
                <w:sz w:val="24"/>
                <w:szCs w:val="24"/>
              </w:rPr>
              <w:t xml:space="preserve"> rule change below. </w:t>
            </w:r>
          </w:p>
        </w:tc>
      </w:tr>
      <w:tr w:rsidR="00E4266A" w:rsidRPr="003F20D6" w14:paraId="0DE2D211" w14:textId="77777777" w:rsidTr="009A39C8">
        <w:trPr>
          <w:trHeight w:val="1728"/>
        </w:trPr>
        <w:tc>
          <w:tcPr>
            <w:tcW w:w="5000" w:type="pct"/>
          </w:tcPr>
          <w:p w14:paraId="443DB202" w14:textId="77777777" w:rsidR="00E4266A" w:rsidRPr="003F20D6" w:rsidRDefault="00E4266A" w:rsidP="009A39C8">
            <w:pPr>
              <w:pStyle w:val="TableParagraph"/>
              <w:ind w:left="10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</w:p>
        </w:tc>
      </w:tr>
    </w:tbl>
    <w:p w14:paraId="51A199C3" w14:textId="77777777" w:rsidR="00E4266A" w:rsidRDefault="00E4266A" w:rsidP="00F95798">
      <w:pPr>
        <w:spacing w:before="8"/>
        <w:rPr>
          <w:rFonts w:asciiTheme="minorHAnsi" w:eastAsia="Calibri" w:hAnsiTheme="minorHAnsi" w:cs="Calibri"/>
          <w:b/>
          <w:bCs/>
          <w:sz w:val="1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4"/>
      </w:tblGrid>
      <w:tr w:rsidR="00E4266A" w:rsidRPr="00653070" w14:paraId="2F9BBF75" w14:textId="77777777" w:rsidTr="009A39C8">
        <w:trPr>
          <w:trHeight w:hRule="exact" w:val="7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F94A189" w14:textId="77777777" w:rsidR="00E4266A" w:rsidRDefault="00E4266A" w:rsidP="009A39C8">
            <w:pPr>
              <w:pStyle w:val="TableParagraph"/>
              <w:spacing w:line="291" w:lineRule="exact"/>
              <w:ind w:left="106"/>
              <w:rPr>
                <w:rFonts w:eastAsia="Calibri" w:cs="Calibri"/>
                <w:b/>
                <w:sz w:val="24"/>
                <w:szCs w:val="24"/>
              </w:rPr>
            </w:pPr>
            <w:bookmarkStart w:id="0" w:name="_Hlk496705755"/>
            <w:r>
              <w:rPr>
                <w:rFonts w:eastAsia="Calibri" w:cs="Calibri"/>
                <w:b/>
                <w:caps/>
                <w:sz w:val="24"/>
                <w:szCs w:val="24"/>
              </w:rPr>
              <w:t>rationale for proposed rule change</w:t>
            </w:r>
            <w:r w:rsidRPr="008C27FA">
              <w:rPr>
                <w:rFonts w:eastAsia="Calibri" w:cs="Calibri"/>
                <w:b/>
                <w:caps/>
                <w:sz w:val="24"/>
                <w:szCs w:val="24"/>
              </w:rPr>
              <w:t>:</w:t>
            </w:r>
          </w:p>
          <w:p w14:paraId="4405DA7D" w14:textId="77777777" w:rsidR="00E4266A" w:rsidRPr="005C0519" w:rsidRDefault="00E4266A" w:rsidP="009A39C8">
            <w:pPr>
              <w:pStyle w:val="TableParagraph"/>
              <w:spacing w:line="291" w:lineRule="exact"/>
              <w:ind w:left="10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Provide any information that will assist the Rules Committee when </w:t>
            </w:r>
            <w:r w:rsidR="00E615E8">
              <w:rPr>
                <w:rFonts w:eastAsia="Calibri" w:cs="Calibri"/>
                <w:sz w:val="24"/>
                <w:szCs w:val="24"/>
              </w:rPr>
              <w:t>reviewing</w:t>
            </w:r>
            <w:r>
              <w:rPr>
                <w:rFonts w:eastAsia="Calibri" w:cs="Calibri"/>
                <w:sz w:val="24"/>
                <w:szCs w:val="24"/>
              </w:rPr>
              <w:t xml:space="preserve"> this </w:t>
            </w:r>
            <w:r w:rsidR="00E615E8">
              <w:rPr>
                <w:rFonts w:eastAsia="Calibri" w:cs="Calibri"/>
                <w:sz w:val="24"/>
                <w:szCs w:val="24"/>
              </w:rPr>
              <w:t xml:space="preserve">proposed rule </w:t>
            </w:r>
            <w:r>
              <w:rPr>
                <w:rFonts w:eastAsia="Calibri" w:cs="Calibri"/>
                <w:sz w:val="24"/>
                <w:szCs w:val="24"/>
              </w:rPr>
              <w:t>change.</w:t>
            </w:r>
          </w:p>
        </w:tc>
      </w:tr>
      <w:tr w:rsidR="00E4266A" w:rsidRPr="00653070" w14:paraId="5563397E" w14:textId="77777777" w:rsidTr="009A39C8">
        <w:trPr>
          <w:trHeight w:val="1728"/>
        </w:trPr>
        <w:tc>
          <w:tcPr>
            <w:tcW w:w="5000" w:type="pct"/>
          </w:tcPr>
          <w:p w14:paraId="050CC160" w14:textId="77777777" w:rsidR="00E4266A" w:rsidRPr="003F20D6" w:rsidRDefault="00E4266A" w:rsidP="009A39C8">
            <w:pPr>
              <w:pStyle w:val="TableParagraph"/>
              <w:ind w:left="106"/>
              <w:rPr>
                <w:rFonts w:eastAsia="Calibri" w:cs="Calibri"/>
              </w:rPr>
            </w:pPr>
          </w:p>
        </w:tc>
      </w:tr>
    </w:tbl>
    <w:bookmarkEnd w:id="0"/>
    <w:p w14:paraId="5AA18AC3" w14:textId="77777777" w:rsidR="00E4266A" w:rsidRPr="003805B7" w:rsidRDefault="00E4266A" w:rsidP="00E4266A">
      <w:pPr>
        <w:pStyle w:val="BodyText"/>
        <w:spacing w:before="0"/>
        <w:ind w:left="0" w:firstLine="0"/>
        <w:jc w:val="both"/>
        <w:rPr>
          <w:rFonts w:asciiTheme="minorHAnsi" w:hAnsiTheme="minorHAnsi"/>
          <w:i/>
          <w:sz w:val="22"/>
          <w:szCs w:val="22"/>
        </w:rPr>
      </w:pPr>
      <w:r w:rsidRPr="003805B7">
        <w:rPr>
          <w:rFonts w:asciiTheme="minorHAnsi" w:hAnsiTheme="minorHAnsi"/>
          <w:i/>
          <w:sz w:val="22"/>
          <w:szCs w:val="22"/>
        </w:rPr>
        <w:t xml:space="preserve">The Rules Committee Chairperson will notify you of the status of this rule </w:t>
      </w:r>
      <w:r>
        <w:rPr>
          <w:rFonts w:asciiTheme="minorHAnsi" w:hAnsiTheme="minorHAnsi"/>
          <w:i/>
          <w:sz w:val="22"/>
          <w:szCs w:val="22"/>
        </w:rPr>
        <w:t xml:space="preserve">proposal </w:t>
      </w:r>
      <w:r w:rsidRPr="003805B7">
        <w:rPr>
          <w:rFonts w:asciiTheme="minorHAnsi" w:hAnsiTheme="minorHAnsi"/>
          <w:i/>
          <w:sz w:val="22"/>
          <w:szCs w:val="22"/>
          <w:u w:val="single"/>
        </w:rPr>
        <w:t>after</w:t>
      </w:r>
      <w:r w:rsidRPr="003805B7">
        <w:rPr>
          <w:rFonts w:asciiTheme="minorHAnsi" w:hAnsiTheme="minorHAnsi"/>
          <w:i/>
          <w:sz w:val="22"/>
          <w:szCs w:val="22"/>
        </w:rPr>
        <w:t xml:space="preserve"> the March executive board vote.</w:t>
      </w:r>
    </w:p>
    <w:p w14:paraId="02553B94" w14:textId="77777777" w:rsidR="00E4266A" w:rsidRPr="00693BF4" w:rsidRDefault="00E4266A" w:rsidP="00E4266A">
      <w:pPr>
        <w:pStyle w:val="BodyText"/>
        <w:spacing w:before="120"/>
        <w:ind w:left="0" w:firstLine="0"/>
        <w:jc w:val="both"/>
        <w:rPr>
          <w:rFonts w:asciiTheme="minorHAnsi" w:hAnsiTheme="minorHAnsi"/>
          <w:b/>
          <w:color w:val="C00000"/>
          <w:sz w:val="16"/>
          <w:szCs w:val="16"/>
        </w:rPr>
      </w:pPr>
      <w:r w:rsidRPr="00693BF4">
        <w:rPr>
          <w:rFonts w:cs="Calibri"/>
          <w:color w:val="C00000"/>
        </w:rPr>
        <w:t xml:space="preserve">Official Use Below – To be completed by </w:t>
      </w:r>
      <w:r>
        <w:rPr>
          <w:rFonts w:cs="Calibri"/>
          <w:color w:val="C00000"/>
        </w:rPr>
        <w:t>Rules Committee Chairperson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8"/>
      </w:tblGrid>
      <w:tr w:rsidR="00E4266A" w:rsidRPr="00693BF4" w14:paraId="67BF6D6F" w14:textId="77777777" w:rsidTr="009A39C8">
        <w:trPr>
          <w:trHeight w:hRule="exact" w:val="32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ADB3CFD" w14:textId="77777777" w:rsidR="00E4266A" w:rsidRPr="00693BF4" w:rsidRDefault="00E4266A" w:rsidP="009A39C8">
            <w:pPr>
              <w:pStyle w:val="TableParagraph"/>
              <w:spacing w:line="291" w:lineRule="exact"/>
              <w:ind w:left="106"/>
              <w:rPr>
                <w:rFonts w:eastAsia="Calibri" w:cs="Calibri"/>
                <w:b/>
                <w:caps/>
                <w:color w:val="000000" w:themeColor="text1"/>
                <w:sz w:val="24"/>
                <w:szCs w:val="24"/>
              </w:rPr>
            </w:pPr>
            <w:r w:rsidRPr="0084278C">
              <w:rPr>
                <w:rFonts w:eastAsia="Calibri" w:cs="Calibri"/>
                <w:b/>
                <w:caps/>
                <w:sz w:val="24"/>
                <w:szCs w:val="24"/>
              </w:rPr>
              <w:t>status of proposed rule change:</w:t>
            </w:r>
          </w:p>
        </w:tc>
      </w:tr>
      <w:tr w:rsidR="00E4266A" w:rsidRPr="00653070" w14:paraId="721630FF" w14:textId="77777777" w:rsidTr="009A39C8">
        <w:trPr>
          <w:trHeight w:val="135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61CA8" w14:textId="77777777" w:rsidR="00E4266A" w:rsidRPr="003F20D6" w:rsidRDefault="00E4266A" w:rsidP="009A39C8">
            <w:pPr>
              <w:pStyle w:val="TableParagraph"/>
              <w:ind w:left="106"/>
              <w:rPr>
                <w:rFonts w:eastAsia="Calibri" w:cs="Calibri"/>
              </w:rPr>
            </w:pPr>
          </w:p>
        </w:tc>
      </w:tr>
    </w:tbl>
    <w:p w14:paraId="586289EA" w14:textId="77777777" w:rsidR="00243EEE" w:rsidRPr="008C27FA" w:rsidRDefault="00243EEE" w:rsidP="00E11EF1">
      <w:pPr>
        <w:rPr>
          <w:sz w:val="12"/>
        </w:rPr>
      </w:pPr>
    </w:p>
    <w:sectPr w:rsidR="00243EEE" w:rsidRPr="008C27FA" w:rsidSect="00E11E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7007" w14:textId="77777777" w:rsidR="004A3B02" w:rsidRDefault="004A3B02" w:rsidP="007F281D">
      <w:r>
        <w:separator/>
      </w:r>
    </w:p>
  </w:endnote>
  <w:endnote w:type="continuationSeparator" w:id="0">
    <w:p w14:paraId="22014083" w14:textId="77777777" w:rsidR="004A3B02" w:rsidRDefault="004A3B02" w:rsidP="007F281D">
      <w:r>
        <w:continuationSeparator/>
      </w:r>
    </w:p>
  </w:endnote>
  <w:endnote w:type="continuationNotice" w:id="1">
    <w:p w14:paraId="25143768" w14:textId="77777777" w:rsidR="004A3B02" w:rsidRDefault="004A3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9B6E" w14:textId="77777777" w:rsidR="00A145F4" w:rsidRPr="00554B18" w:rsidRDefault="00830F9A" w:rsidP="00892DD9">
    <w:pPr>
      <w:pStyle w:val="Footer"/>
      <w:pBdr>
        <w:top w:val="single" w:sz="4" w:space="1" w:color="808080" w:themeColor="background1" w:themeShade="80"/>
      </w:pBdr>
      <w:tabs>
        <w:tab w:val="clear" w:pos="9360"/>
        <w:tab w:val="right" w:pos="10710"/>
      </w:tabs>
      <w:rPr>
        <w:rFonts w:asciiTheme="minorHAnsi" w:hAnsiTheme="minorHAnsi"/>
        <w:sz w:val="16"/>
        <w:szCs w:val="16"/>
      </w:rPr>
    </w:pPr>
    <w:r w:rsidRPr="00554B18">
      <w:rPr>
        <w:rFonts w:asciiTheme="minorHAnsi" w:hAnsiTheme="minorHAnsi"/>
        <w:sz w:val="16"/>
        <w:szCs w:val="16"/>
      </w:rPr>
      <w:t>Form2</w:t>
    </w:r>
    <w:r w:rsidR="00E615E8">
      <w:rPr>
        <w:rFonts w:asciiTheme="minorHAnsi" w:hAnsiTheme="minorHAnsi"/>
        <w:sz w:val="16"/>
        <w:szCs w:val="16"/>
      </w:rPr>
      <w:t>9</w:t>
    </w:r>
    <w:r w:rsidRPr="00554B18">
      <w:rPr>
        <w:rFonts w:asciiTheme="minorHAnsi" w:hAnsiTheme="minorHAnsi"/>
        <w:sz w:val="16"/>
        <w:szCs w:val="16"/>
      </w:rPr>
      <w:t>-</w:t>
    </w:r>
    <w:r w:rsidR="00E615E8">
      <w:rPr>
        <w:rFonts w:asciiTheme="minorHAnsi" w:hAnsiTheme="minorHAnsi"/>
        <w:sz w:val="16"/>
        <w:szCs w:val="16"/>
      </w:rPr>
      <w:t>ProposedRuleChangeSubmission</w:t>
    </w:r>
    <w:r w:rsidR="00C732EF" w:rsidRPr="00554B18">
      <w:rPr>
        <w:rFonts w:asciiTheme="minorHAnsi" w:hAnsiTheme="minorHAnsi"/>
        <w:sz w:val="16"/>
        <w:szCs w:val="16"/>
      </w:rPr>
      <w:tab/>
    </w:r>
    <w:r w:rsidR="00F95798" w:rsidRPr="00554B18">
      <w:rPr>
        <w:rFonts w:asciiTheme="minorHAnsi" w:hAnsiTheme="minorHAnsi"/>
        <w:sz w:val="16"/>
        <w:szCs w:val="16"/>
      </w:rPr>
      <w:t xml:space="preserve">Revised: </w:t>
    </w:r>
    <w:r w:rsidR="00E615E8">
      <w:rPr>
        <w:rFonts w:asciiTheme="minorHAnsi" w:hAnsiTheme="minorHAnsi"/>
        <w:sz w:val="16"/>
        <w:szCs w:val="16"/>
      </w:rPr>
      <w:t>10/25/2017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781C" w14:textId="77777777" w:rsidR="004A3B02" w:rsidRDefault="004A3B02" w:rsidP="007F281D">
      <w:r>
        <w:separator/>
      </w:r>
    </w:p>
  </w:footnote>
  <w:footnote w:type="continuationSeparator" w:id="0">
    <w:p w14:paraId="63657DA8" w14:textId="77777777" w:rsidR="004A3B02" w:rsidRDefault="004A3B02" w:rsidP="007F281D">
      <w:r>
        <w:continuationSeparator/>
      </w:r>
    </w:p>
  </w:footnote>
  <w:footnote w:type="continuationNotice" w:id="1">
    <w:p w14:paraId="5D01F452" w14:textId="77777777" w:rsidR="004A3B02" w:rsidRDefault="004A3B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F0F8" w14:textId="77777777" w:rsidR="00086BF8" w:rsidRPr="00832002" w:rsidRDefault="00086BF8" w:rsidP="006E6B38">
    <w:pPr>
      <w:pStyle w:val="Title"/>
      <w:rPr>
        <w:rFonts w:ascii="Times New Roman" w:hAnsi="Times New Roman" w:cs="Times New Roman"/>
        <w:sz w:val="36"/>
        <w:szCs w:val="36"/>
      </w:rPr>
    </w:pPr>
    <w:r w:rsidRPr="0083200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4141537" wp14:editId="117EA0B2">
          <wp:simplePos x="0" y="0"/>
          <wp:positionH relativeFrom="column">
            <wp:posOffset>113489</wp:posOffset>
          </wp:positionH>
          <wp:positionV relativeFrom="paragraph">
            <wp:posOffset>-210766</wp:posOffset>
          </wp:positionV>
          <wp:extent cx="828675" cy="6667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MA26946632-0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002">
      <w:rPr>
        <w:rFonts w:ascii="Times New Roman" w:hAnsi="Times New Roman" w:cs="Times New Roman"/>
        <w:sz w:val="36"/>
        <w:szCs w:val="36"/>
      </w:rPr>
      <w:t>L</w:t>
    </w:r>
    <w:r w:rsidR="006E6B38" w:rsidRPr="00832002">
      <w:rPr>
        <w:rFonts w:ascii="Times New Roman" w:hAnsi="Times New Roman" w:cs="Times New Roman"/>
        <w:sz w:val="36"/>
        <w:szCs w:val="36"/>
      </w:rPr>
      <w:t>ee County Women’s Tennis League</w:t>
    </w:r>
  </w:p>
  <w:p w14:paraId="0E024266" w14:textId="77777777" w:rsidR="00980F7E" w:rsidRPr="00832002" w:rsidRDefault="00E4266A" w:rsidP="006E6B38">
    <w:pPr>
      <w:pStyle w:val="Title"/>
      <w:rPr>
        <w:rFonts w:ascii="Arial Narrow" w:hAnsi="Arial Narrow" w:cs="Times New Roman"/>
        <w:b w:val="0"/>
        <w:sz w:val="28"/>
        <w:szCs w:val="28"/>
      </w:rPr>
    </w:pPr>
    <w:r>
      <w:rPr>
        <w:rFonts w:ascii="Arial Narrow" w:hAnsi="Arial Narrow" w:cs="Times New Roman"/>
        <w:b w:val="0"/>
        <w:sz w:val="28"/>
        <w:szCs w:val="28"/>
      </w:rPr>
      <w:t>proposed rule change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438"/>
    <w:multiLevelType w:val="hybridMultilevel"/>
    <w:tmpl w:val="18A6F2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B1233"/>
    <w:multiLevelType w:val="hybridMultilevel"/>
    <w:tmpl w:val="5B2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1F7E"/>
    <w:multiLevelType w:val="hybridMultilevel"/>
    <w:tmpl w:val="D1B0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8707D"/>
    <w:multiLevelType w:val="hybridMultilevel"/>
    <w:tmpl w:val="69C6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61366"/>
    <w:multiLevelType w:val="hybridMultilevel"/>
    <w:tmpl w:val="8F346152"/>
    <w:lvl w:ilvl="0" w:tplc="057E1ED6">
      <w:start w:val="1"/>
      <w:numFmt w:val="bullet"/>
      <w:lvlText w:val=""/>
      <w:lvlJc w:val="left"/>
      <w:pPr>
        <w:ind w:left="1303" w:hanging="367"/>
      </w:pPr>
      <w:rPr>
        <w:rFonts w:ascii="Wingdings" w:hAnsi="Wingdings" w:hint="default"/>
        <w:sz w:val="24"/>
        <w:szCs w:val="24"/>
      </w:rPr>
    </w:lvl>
    <w:lvl w:ilvl="1" w:tplc="987C5930">
      <w:start w:val="1"/>
      <w:numFmt w:val="bullet"/>
      <w:lvlText w:val="•"/>
      <w:lvlJc w:val="left"/>
      <w:pPr>
        <w:ind w:left="2361" w:hanging="367"/>
      </w:pPr>
      <w:rPr>
        <w:rFonts w:hint="default"/>
      </w:rPr>
    </w:lvl>
    <w:lvl w:ilvl="2" w:tplc="113EE302">
      <w:start w:val="1"/>
      <w:numFmt w:val="bullet"/>
      <w:lvlText w:val="•"/>
      <w:lvlJc w:val="left"/>
      <w:pPr>
        <w:ind w:left="3419" w:hanging="367"/>
      </w:pPr>
      <w:rPr>
        <w:rFonts w:hint="default"/>
      </w:rPr>
    </w:lvl>
    <w:lvl w:ilvl="3" w:tplc="79FE91F6">
      <w:start w:val="1"/>
      <w:numFmt w:val="bullet"/>
      <w:lvlText w:val="•"/>
      <w:lvlJc w:val="left"/>
      <w:pPr>
        <w:ind w:left="4478" w:hanging="367"/>
      </w:pPr>
      <w:rPr>
        <w:rFonts w:hint="default"/>
      </w:rPr>
    </w:lvl>
    <w:lvl w:ilvl="4" w:tplc="0A48C854">
      <w:start w:val="1"/>
      <w:numFmt w:val="bullet"/>
      <w:lvlText w:val="•"/>
      <w:lvlJc w:val="left"/>
      <w:pPr>
        <w:ind w:left="5536" w:hanging="367"/>
      </w:pPr>
      <w:rPr>
        <w:rFonts w:hint="default"/>
      </w:rPr>
    </w:lvl>
    <w:lvl w:ilvl="5" w:tplc="BBC85648">
      <w:start w:val="1"/>
      <w:numFmt w:val="bullet"/>
      <w:lvlText w:val="•"/>
      <w:lvlJc w:val="left"/>
      <w:pPr>
        <w:ind w:left="6595" w:hanging="367"/>
      </w:pPr>
      <w:rPr>
        <w:rFonts w:hint="default"/>
      </w:rPr>
    </w:lvl>
    <w:lvl w:ilvl="6" w:tplc="5B065C58">
      <w:start w:val="1"/>
      <w:numFmt w:val="bullet"/>
      <w:lvlText w:val="•"/>
      <w:lvlJc w:val="left"/>
      <w:pPr>
        <w:ind w:left="7653" w:hanging="367"/>
      </w:pPr>
      <w:rPr>
        <w:rFonts w:hint="default"/>
      </w:rPr>
    </w:lvl>
    <w:lvl w:ilvl="7" w:tplc="33722C68">
      <w:start w:val="1"/>
      <w:numFmt w:val="bullet"/>
      <w:lvlText w:val="•"/>
      <w:lvlJc w:val="left"/>
      <w:pPr>
        <w:ind w:left="8711" w:hanging="367"/>
      </w:pPr>
      <w:rPr>
        <w:rFonts w:hint="default"/>
      </w:rPr>
    </w:lvl>
    <w:lvl w:ilvl="8" w:tplc="E7566C26">
      <w:start w:val="1"/>
      <w:numFmt w:val="bullet"/>
      <w:lvlText w:val="•"/>
      <w:lvlJc w:val="left"/>
      <w:pPr>
        <w:ind w:left="9770" w:hanging="367"/>
      </w:pPr>
      <w:rPr>
        <w:rFonts w:hint="default"/>
      </w:rPr>
    </w:lvl>
  </w:abstractNum>
  <w:abstractNum w:abstractNumId="5" w15:restartNumberingAfterBreak="0">
    <w:nsid w:val="5EAD6F9D"/>
    <w:multiLevelType w:val="hybridMultilevel"/>
    <w:tmpl w:val="11A6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20F4A"/>
    <w:multiLevelType w:val="hybridMultilevel"/>
    <w:tmpl w:val="8DEC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70297"/>
    <w:multiLevelType w:val="hybridMultilevel"/>
    <w:tmpl w:val="362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710695">
    <w:abstractNumId w:val="0"/>
  </w:num>
  <w:num w:numId="2" w16cid:durableId="1684817618">
    <w:abstractNumId w:val="7"/>
  </w:num>
  <w:num w:numId="3" w16cid:durableId="1421484145">
    <w:abstractNumId w:val="6"/>
  </w:num>
  <w:num w:numId="4" w16cid:durableId="792796223">
    <w:abstractNumId w:val="5"/>
  </w:num>
  <w:num w:numId="5" w16cid:durableId="1682317124">
    <w:abstractNumId w:val="1"/>
  </w:num>
  <w:num w:numId="6" w16cid:durableId="2067796971">
    <w:abstractNumId w:val="2"/>
  </w:num>
  <w:num w:numId="7" w16cid:durableId="1965500277">
    <w:abstractNumId w:val="4"/>
  </w:num>
  <w:num w:numId="8" w16cid:durableId="222453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DC"/>
    <w:rsid w:val="00006E87"/>
    <w:rsid w:val="00026686"/>
    <w:rsid w:val="00033184"/>
    <w:rsid w:val="00042F7A"/>
    <w:rsid w:val="00051E66"/>
    <w:rsid w:val="00056DBF"/>
    <w:rsid w:val="0005729D"/>
    <w:rsid w:val="00071EC9"/>
    <w:rsid w:val="000832DC"/>
    <w:rsid w:val="00084853"/>
    <w:rsid w:val="00086BF8"/>
    <w:rsid w:val="000B0ECC"/>
    <w:rsid w:val="000F1B0E"/>
    <w:rsid w:val="00114181"/>
    <w:rsid w:val="001220B6"/>
    <w:rsid w:val="00125330"/>
    <w:rsid w:val="00132A94"/>
    <w:rsid w:val="0016219A"/>
    <w:rsid w:val="00181921"/>
    <w:rsid w:val="00186C76"/>
    <w:rsid w:val="001A00EC"/>
    <w:rsid w:val="001C0CBF"/>
    <w:rsid w:val="001C27D2"/>
    <w:rsid w:val="001D5879"/>
    <w:rsid w:val="001F160E"/>
    <w:rsid w:val="00207B36"/>
    <w:rsid w:val="0023110D"/>
    <w:rsid w:val="00237942"/>
    <w:rsid w:val="002427A3"/>
    <w:rsid w:val="00243EEE"/>
    <w:rsid w:val="00294D51"/>
    <w:rsid w:val="002A1AD6"/>
    <w:rsid w:val="002B309F"/>
    <w:rsid w:val="002C6D91"/>
    <w:rsid w:val="002E1316"/>
    <w:rsid w:val="002E36D9"/>
    <w:rsid w:val="00304C6B"/>
    <w:rsid w:val="00325778"/>
    <w:rsid w:val="00335F96"/>
    <w:rsid w:val="0034308F"/>
    <w:rsid w:val="0035121A"/>
    <w:rsid w:val="00365783"/>
    <w:rsid w:val="00392430"/>
    <w:rsid w:val="003A0D6E"/>
    <w:rsid w:val="003B7BA9"/>
    <w:rsid w:val="003C4AC1"/>
    <w:rsid w:val="003D1CEF"/>
    <w:rsid w:val="003F20D6"/>
    <w:rsid w:val="00402B32"/>
    <w:rsid w:val="004039AB"/>
    <w:rsid w:val="0041542A"/>
    <w:rsid w:val="00447D53"/>
    <w:rsid w:val="00462CC5"/>
    <w:rsid w:val="004A3B02"/>
    <w:rsid w:val="004C13B2"/>
    <w:rsid w:val="004C5E88"/>
    <w:rsid w:val="004D59B1"/>
    <w:rsid w:val="004F0939"/>
    <w:rsid w:val="00500E41"/>
    <w:rsid w:val="00501B6A"/>
    <w:rsid w:val="00502D23"/>
    <w:rsid w:val="00505255"/>
    <w:rsid w:val="00523F3B"/>
    <w:rsid w:val="005333D3"/>
    <w:rsid w:val="00545AE1"/>
    <w:rsid w:val="00547593"/>
    <w:rsid w:val="00554B18"/>
    <w:rsid w:val="00557A04"/>
    <w:rsid w:val="00585A06"/>
    <w:rsid w:val="00590127"/>
    <w:rsid w:val="005A5E4F"/>
    <w:rsid w:val="005C0519"/>
    <w:rsid w:val="005C6FBD"/>
    <w:rsid w:val="005F400C"/>
    <w:rsid w:val="00631713"/>
    <w:rsid w:val="006317F8"/>
    <w:rsid w:val="00637B3A"/>
    <w:rsid w:val="00643087"/>
    <w:rsid w:val="00661E2D"/>
    <w:rsid w:val="00665634"/>
    <w:rsid w:val="00667A7B"/>
    <w:rsid w:val="00686B61"/>
    <w:rsid w:val="00693BF4"/>
    <w:rsid w:val="006A2D72"/>
    <w:rsid w:val="006B3CE2"/>
    <w:rsid w:val="006C356A"/>
    <w:rsid w:val="006D5453"/>
    <w:rsid w:val="006E6B38"/>
    <w:rsid w:val="006F1B96"/>
    <w:rsid w:val="00735A93"/>
    <w:rsid w:val="007379E3"/>
    <w:rsid w:val="00743E1E"/>
    <w:rsid w:val="0075377B"/>
    <w:rsid w:val="00773A50"/>
    <w:rsid w:val="007A1017"/>
    <w:rsid w:val="007E4E1F"/>
    <w:rsid w:val="007E778E"/>
    <w:rsid w:val="007F281D"/>
    <w:rsid w:val="00803D4F"/>
    <w:rsid w:val="008071A1"/>
    <w:rsid w:val="008255A8"/>
    <w:rsid w:val="00830F9A"/>
    <w:rsid w:val="00832002"/>
    <w:rsid w:val="0086236C"/>
    <w:rsid w:val="0089115F"/>
    <w:rsid w:val="00891509"/>
    <w:rsid w:val="00892DD9"/>
    <w:rsid w:val="008B2079"/>
    <w:rsid w:val="008B28B6"/>
    <w:rsid w:val="008C27FA"/>
    <w:rsid w:val="008D785B"/>
    <w:rsid w:val="008E1D5F"/>
    <w:rsid w:val="008F739F"/>
    <w:rsid w:val="00912C1F"/>
    <w:rsid w:val="0091377D"/>
    <w:rsid w:val="00924BA8"/>
    <w:rsid w:val="00973E50"/>
    <w:rsid w:val="00980F60"/>
    <w:rsid w:val="00993CE7"/>
    <w:rsid w:val="009959E5"/>
    <w:rsid w:val="009967BC"/>
    <w:rsid w:val="00A145F4"/>
    <w:rsid w:val="00A168CD"/>
    <w:rsid w:val="00A17F4C"/>
    <w:rsid w:val="00A438FC"/>
    <w:rsid w:val="00A625C5"/>
    <w:rsid w:val="00A653A1"/>
    <w:rsid w:val="00A86C1C"/>
    <w:rsid w:val="00AB71B4"/>
    <w:rsid w:val="00AC7FBB"/>
    <w:rsid w:val="00AF68A0"/>
    <w:rsid w:val="00B12CBB"/>
    <w:rsid w:val="00B4399B"/>
    <w:rsid w:val="00B67BE7"/>
    <w:rsid w:val="00B762BB"/>
    <w:rsid w:val="00B87076"/>
    <w:rsid w:val="00B91E5F"/>
    <w:rsid w:val="00BB6426"/>
    <w:rsid w:val="00BD2342"/>
    <w:rsid w:val="00BE5F7F"/>
    <w:rsid w:val="00BE714A"/>
    <w:rsid w:val="00BF625F"/>
    <w:rsid w:val="00C04F44"/>
    <w:rsid w:val="00C20A94"/>
    <w:rsid w:val="00C329BC"/>
    <w:rsid w:val="00C3335D"/>
    <w:rsid w:val="00C33AF2"/>
    <w:rsid w:val="00C41EB0"/>
    <w:rsid w:val="00C732EF"/>
    <w:rsid w:val="00C77B00"/>
    <w:rsid w:val="00C93921"/>
    <w:rsid w:val="00C96129"/>
    <w:rsid w:val="00CA475B"/>
    <w:rsid w:val="00CD349A"/>
    <w:rsid w:val="00D01C48"/>
    <w:rsid w:val="00D24FD1"/>
    <w:rsid w:val="00D51D22"/>
    <w:rsid w:val="00D55013"/>
    <w:rsid w:val="00D55A5A"/>
    <w:rsid w:val="00D569A7"/>
    <w:rsid w:val="00D932DE"/>
    <w:rsid w:val="00DA2EA5"/>
    <w:rsid w:val="00DC1FC4"/>
    <w:rsid w:val="00E11EF1"/>
    <w:rsid w:val="00E15372"/>
    <w:rsid w:val="00E4266A"/>
    <w:rsid w:val="00E615E8"/>
    <w:rsid w:val="00E72117"/>
    <w:rsid w:val="00E75B5A"/>
    <w:rsid w:val="00E93A1E"/>
    <w:rsid w:val="00ED0AF9"/>
    <w:rsid w:val="00EF2792"/>
    <w:rsid w:val="00F37603"/>
    <w:rsid w:val="00F76168"/>
    <w:rsid w:val="00F86A9F"/>
    <w:rsid w:val="00F95798"/>
    <w:rsid w:val="00FD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382F6"/>
  <w15:docId w15:val="{8E0EBF64-F0F0-4F66-9259-91305806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2DC"/>
    <w:pPr>
      <w:spacing w:after="0" w:line="240" w:lineRule="auto"/>
    </w:pPr>
    <w:rPr>
      <w:rFonts w:asciiTheme="majorHAnsi" w:hAnsiTheme="majorHAns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2DC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2DC"/>
    <w:rPr>
      <w:rFonts w:asciiTheme="majorHAnsi" w:hAnsiTheme="majorHAnsi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2DC"/>
    <w:pP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832DC"/>
    <w:rPr>
      <w:rFonts w:asciiTheme="majorHAnsi" w:hAnsiTheme="majorHAnsi"/>
      <w:color w:val="000000" w:themeColor="text1"/>
      <w:sz w:val="20"/>
      <w:szCs w:val="24"/>
    </w:rPr>
  </w:style>
  <w:style w:type="paragraph" w:styleId="EnvelopeReturn">
    <w:name w:val="envelope return"/>
    <w:basedOn w:val="Normal"/>
    <w:rsid w:val="000832DC"/>
    <w:rPr>
      <w:rFonts w:ascii="Arial" w:eastAsia="Times New Roman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32D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6BF8"/>
    <w:pPr>
      <w:pBdr>
        <w:bottom w:val="single" w:sz="18" w:space="4" w:color="A6A6A6" w:themeColor="background1" w:themeShade="A6"/>
      </w:pBdr>
      <w:spacing w:after="240"/>
      <w:contextualSpacing/>
      <w:jc w:val="center"/>
    </w:pPr>
    <w:rPr>
      <w:rFonts w:eastAsiaTheme="majorEastAsia" w:cstheme="majorBidi"/>
      <w:b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BF8"/>
    <w:rPr>
      <w:rFonts w:asciiTheme="majorHAnsi" w:eastAsiaTheme="majorEastAsia" w:hAnsiTheme="majorHAnsi" w:cstheme="majorBidi"/>
      <w:b/>
      <w:caps/>
      <w:color w:val="000000" w:themeColor="text1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3A"/>
    <w:rPr>
      <w:rFonts w:ascii="Segoe UI" w:hAnsi="Segoe UI" w:cs="Segoe UI"/>
      <w:color w:val="000000" w:themeColor="text1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309F"/>
    <w:rPr>
      <w:rFonts w:ascii="Consolas" w:eastAsia="Times New Roman" w:hAnsi="Consolas" w:cs="Times New Roman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09F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D6FD8"/>
    <w:pPr>
      <w:ind w:left="720"/>
      <w:contextualSpacing/>
    </w:pPr>
  </w:style>
  <w:style w:type="table" w:styleId="TableGrid">
    <w:name w:val="Table Grid"/>
    <w:basedOn w:val="TableNormal"/>
    <w:rsid w:val="00C7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95798"/>
    <w:pPr>
      <w:widowControl w:val="0"/>
      <w:spacing w:before="51"/>
      <w:ind w:left="936" w:hanging="367"/>
    </w:pPr>
    <w:rPr>
      <w:rFonts w:ascii="Calibri" w:eastAsia="Calibri" w:hAnsi="Calibr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F95798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5798"/>
    <w:pPr>
      <w:widowControl w:val="0"/>
    </w:pPr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les@LCWTL5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0AA2-90B8-4D95-A79C-B17BF375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1163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Clark-King</dc:creator>
  <cp:lastModifiedBy>Elery Shaw</cp:lastModifiedBy>
  <cp:revision>4</cp:revision>
  <cp:lastPrinted>2015-01-06T19:14:00Z</cp:lastPrinted>
  <dcterms:created xsi:type="dcterms:W3CDTF">2017-10-26T12:42:00Z</dcterms:created>
  <dcterms:modified xsi:type="dcterms:W3CDTF">2022-05-30T20:47:00Z</dcterms:modified>
</cp:coreProperties>
</file>